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71" w:rsidRPr="00354871" w:rsidRDefault="00354871" w:rsidP="00354871">
      <w:pPr>
        <w:contextualSpacing/>
        <w:jc w:val="right"/>
        <w:rPr>
          <w:rFonts w:ascii="Times New Roman" w:hAnsi="Times New Roman" w:cs="Times New Roman"/>
          <w:b/>
          <w:color w:val="000000"/>
        </w:rPr>
      </w:pPr>
      <w:r w:rsidRPr="00354871">
        <w:rPr>
          <w:rFonts w:ascii="Times New Roman" w:hAnsi="Times New Roman" w:cs="Times New Roman"/>
          <w:b/>
          <w:color w:val="000000"/>
        </w:rPr>
        <w:t xml:space="preserve">Учитель математики  </w:t>
      </w:r>
      <w:proofErr w:type="spellStart"/>
      <w:r w:rsidRPr="00354871">
        <w:rPr>
          <w:rFonts w:ascii="Times New Roman" w:hAnsi="Times New Roman" w:cs="Times New Roman"/>
          <w:b/>
          <w:color w:val="000000"/>
        </w:rPr>
        <w:t>Эйферт</w:t>
      </w:r>
      <w:proofErr w:type="spellEnd"/>
      <w:r w:rsidRPr="00354871">
        <w:rPr>
          <w:rFonts w:ascii="Times New Roman" w:hAnsi="Times New Roman" w:cs="Times New Roman"/>
          <w:b/>
          <w:color w:val="000000"/>
        </w:rPr>
        <w:t xml:space="preserve"> Надежда Петровна</w:t>
      </w:r>
    </w:p>
    <w:p w:rsidR="00354871" w:rsidRPr="00354871" w:rsidRDefault="00354871" w:rsidP="00354871">
      <w:pPr>
        <w:contextualSpacing/>
        <w:rPr>
          <w:rFonts w:ascii="Times New Roman" w:hAnsi="Times New Roman" w:cs="Times New Roman"/>
          <w:b/>
          <w:color w:val="000000"/>
        </w:rPr>
      </w:pPr>
      <w:r w:rsidRPr="00354871">
        <w:rPr>
          <w:rFonts w:ascii="Times New Roman" w:hAnsi="Times New Roman" w:cs="Times New Roman"/>
          <w:b/>
          <w:color w:val="000000"/>
        </w:rPr>
        <w:t>Предмет: математика</w:t>
      </w:r>
    </w:p>
    <w:p w:rsidR="00354871" w:rsidRPr="00354871" w:rsidRDefault="00354871" w:rsidP="00354871">
      <w:pPr>
        <w:contextualSpacing/>
        <w:rPr>
          <w:rFonts w:ascii="Times New Roman" w:hAnsi="Times New Roman" w:cs="Times New Roman"/>
          <w:b/>
          <w:color w:val="000000"/>
        </w:rPr>
      </w:pPr>
      <w:r w:rsidRPr="00354871">
        <w:rPr>
          <w:rFonts w:ascii="Times New Roman" w:hAnsi="Times New Roman" w:cs="Times New Roman"/>
          <w:b/>
          <w:color w:val="000000"/>
        </w:rPr>
        <w:t>Класс: 6</w:t>
      </w:r>
      <w:proofErr w:type="gramStart"/>
      <w:r w:rsidRPr="00354871">
        <w:rPr>
          <w:rFonts w:ascii="Times New Roman" w:hAnsi="Times New Roman" w:cs="Times New Roman"/>
          <w:b/>
          <w:color w:val="000000"/>
        </w:rPr>
        <w:t xml:space="preserve"> Д</w:t>
      </w:r>
      <w:proofErr w:type="gramEnd"/>
    </w:p>
    <w:p w:rsidR="00354871" w:rsidRPr="00354871" w:rsidRDefault="00354871" w:rsidP="00354871">
      <w:pPr>
        <w:contextualSpacing/>
        <w:rPr>
          <w:rFonts w:ascii="Times New Roman" w:hAnsi="Times New Roman" w:cs="Times New Roman"/>
          <w:b/>
          <w:color w:val="000000"/>
        </w:rPr>
      </w:pPr>
      <w:r w:rsidRPr="00354871">
        <w:rPr>
          <w:rFonts w:ascii="Times New Roman" w:hAnsi="Times New Roman" w:cs="Times New Roman"/>
          <w:b/>
          <w:color w:val="000000"/>
        </w:rPr>
        <w:t>Тип урока: урок применения нового знания</w:t>
      </w:r>
    </w:p>
    <w:p w:rsidR="00354871" w:rsidRPr="00354871" w:rsidRDefault="00354871" w:rsidP="00354871">
      <w:pPr>
        <w:contextualSpacing/>
        <w:rPr>
          <w:rFonts w:ascii="Times New Roman" w:hAnsi="Times New Roman" w:cs="Times New Roman"/>
          <w:b/>
          <w:color w:val="000000"/>
        </w:rPr>
      </w:pPr>
      <w:r w:rsidRPr="00354871">
        <w:rPr>
          <w:rFonts w:ascii="Times New Roman" w:hAnsi="Times New Roman" w:cs="Times New Roman"/>
          <w:b/>
          <w:color w:val="000000"/>
        </w:rPr>
        <w:t>Технологическая карта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1"/>
        <w:gridCol w:w="12685"/>
      </w:tblGrid>
      <w:tr w:rsidR="00354871" w:rsidRPr="00354871" w:rsidTr="00137148"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«Отношения»</w:t>
            </w:r>
          </w:p>
        </w:tc>
      </w:tr>
      <w:tr w:rsidR="00354871" w:rsidRPr="00354871" w:rsidTr="00137148">
        <w:tc>
          <w:tcPr>
            <w:tcW w:w="0" w:type="auto"/>
          </w:tcPr>
          <w:p w:rsidR="00354871" w:rsidRPr="00354871" w:rsidRDefault="00354871" w:rsidP="00137148">
            <w:pPr>
              <w:spacing w:after="120"/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rPr>
                <w:i/>
                <w:iCs/>
              </w:rPr>
              <w:t>Образовательные: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rStyle w:val="apple-converted-space"/>
                <w:i/>
                <w:iCs/>
              </w:rPr>
            </w:pPr>
            <w:r w:rsidRPr="00354871">
              <w:rPr>
                <w:i/>
                <w:iCs/>
              </w:rPr>
              <w:t>-</w:t>
            </w:r>
            <w:r w:rsidRPr="00354871">
              <w:rPr>
                <w:rStyle w:val="apple-converted-space"/>
                <w:i/>
                <w:iCs/>
              </w:rPr>
              <w:t> формировать умение решать практические задачи.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t>-закрепить умение находить значение отношения, записывать отношения разными способами, использовать основное свойство отношений для упрощения вычислений;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t>- закрепить умения сравнивать величины с помощью отношений.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приводить примеры использования отношения.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rPr>
                <w:i/>
                <w:iCs/>
              </w:rPr>
              <w:t> Воспитательные: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rPr>
                <w:rStyle w:val="apple-converted-space"/>
              </w:rPr>
              <w:t> </w:t>
            </w:r>
            <w:r w:rsidRPr="00354871">
              <w:t>- воспитывать</w:t>
            </w:r>
            <w:r w:rsidRPr="00354871">
              <w:rPr>
                <w:rStyle w:val="apple-converted-space"/>
                <w:i/>
                <w:iCs/>
              </w:rPr>
              <w:t> </w:t>
            </w:r>
            <w:r w:rsidRPr="00354871">
              <w:t>культуру поведения при групповой работе, работе в паре;</w:t>
            </w:r>
          </w:p>
          <w:p w:rsidR="00354871" w:rsidRPr="00354871" w:rsidRDefault="00354871" w:rsidP="0013714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 - воспитывать интерес к предмету.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  <w:i/>
              </w:rPr>
            </w:pPr>
            <w:r w:rsidRPr="0035487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i/>
              </w:rPr>
              <w:t>Развивающие</w:t>
            </w:r>
            <w:r w:rsidRPr="00354871">
              <w:rPr>
                <w:rFonts w:ascii="Times New Roman" w:hAnsi="Times New Roman" w:cs="Times New Roman"/>
              </w:rPr>
              <w:t>: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-  развивать у </w:t>
            </w:r>
            <w:proofErr w:type="gramStart"/>
            <w:r w:rsidRPr="0035487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54871">
              <w:rPr>
                <w:rFonts w:ascii="Times New Roman" w:hAnsi="Times New Roman" w:cs="Times New Roman"/>
              </w:rPr>
              <w:t xml:space="preserve">  умение работать в группе;  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- показать место отношений в окружающем мире; 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- прививать интерес к математике и математическим наукам; 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- развивать культуру вычисления;  </w:t>
            </w:r>
          </w:p>
          <w:p w:rsidR="00354871" w:rsidRPr="00354871" w:rsidRDefault="00354871" w:rsidP="00137148">
            <w:pPr>
              <w:spacing w:after="120"/>
              <w:ind w:left="993" w:hanging="1134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-  развивать память, логическое мышление, эрудицию, математически и литературно грамотную речь (устную и письменную).</w:t>
            </w:r>
          </w:p>
          <w:p w:rsidR="00354871" w:rsidRPr="00354871" w:rsidRDefault="00354871" w:rsidP="0013714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4871" w:rsidRPr="00354871" w:rsidTr="00137148">
        <w:tc>
          <w:tcPr>
            <w:tcW w:w="0" w:type="auto"/>
          </w:tcPr>
          <w:p w:rsidR="00354871" w:rsidRPr="00354871" w:rsidRDefault="00354871" w:rsidP="00137148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rPr>
                <w:i/>
                <w:iCs/>
              </w:rPr>
              <w:t>Предметные: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Cs/>
              </w:rPr>
            </w:pPr>
            <w:r w:rsidRPr="00354871">
              <w:rPr>
                <w:iCs/>
              </w:rPr>
              <w:t>-осознание значения математики для повседневной жизни человека.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Cs/>
              </w:rPr>
            </w:pPr>
            <w:r w:rsidRPr="00354871">
              <w:rPr>
                <w:iCs/>
              </w:rPr>
              <w:t xml:space="preserve"> - умение работать с учебным математическим текстом, точно и грамотно выражать свои мысли с применением математической терминологии.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rPr>
                <w:iCs/>
              </w:rPr>
              <w:t xml:space="preserve"> - уметь объяснять смысл отношения при решении различных практических задач.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 xml:space="preserve">- выполнять действия с натуральными числами и десятичными дробями. 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 xml:space="preserve"> - использовать геометрический язык для описания предметов окружающего мира.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выполнять необходимые измерения, вычислять площадь прямоугольника.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уметь выполнять прикидку результатов действий.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rPr>
                <w:i/>
                <w:iCs/>
              </w:rPr>
              <w:lastRenderedPageBreak/>
              <w:t>Личностные: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Cs/>
              </w:rPr>
            </w:pPr>
            <w:r w:rsidRPr="00354871">
              <w:rPr>
                <w:iCs/>
              </w:rPr>
              <w:t xml:space="preserve"> - ответственное отношение к учению, готовность и способность </w:t>
            </w:r>
            <w:proofErr w:type="gramStart"/>
            <w:r w:rsidRPr="00354871">
              <w:rPr>
                <w:iCs/>
              </w:rPr>
              <w:t>обучающихся</w:t>
            </w:r>
            <w:proofErr w:type="gramEnd"/>
            <w:r w:rsidRPr="00354871">
              <w:rPr>
                <w:iCs/>
              </w:rPr>
              <w:t xml:space="preserve"> к саморазвитию и самообразованию.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Cs/>
              </w:rPr>
            </w:pPr>
            <w:r w:rsidRPr="00354871">
              <w:rPr>
                <w:iCs/>
              </w:rPr>
              <w:t>- умение контролировать процесс и результат учебной и математической деятельности.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Cs/>
              </w:rPr>
            </w:pPr>
            <w:r w:rsidRPr="00354871">
              <w:rPr>
                <w:iCs/>
              </w:rPr>
              <w:t xml:space="preserve"> - критичность мышления, инициатива, находчивость, активность при решении математических задач.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rPr>
                <w:i/>
                <w:iCs/>
              </w:rPr>
              <w:t>-умение распознавать логически некорректные высказывания, отличать гипотезу от факта.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proofErr w:type="spellStart"/>
            <w:r w:rsidRPr="00354871">
              <w:rPr>
                <w:i/>
                <w:iCs/>
              </w:rPr>
              <w:t>Метапредметные</w:t>
            </w:r>
            <w:proofErr w:type="spellEnd"/>
            <w:r w:rsidRPr="00354871">
              <w:rPr>
                <w:i/>
                <w:iCs/>
              </w:rPr>
              <w:t>: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умение видеть математическую задачу в контексте проблемной ситуации, в окружающей жизни.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умение самостоятельно определять цели своего обучения, ставить и формулировать для себя новые задачи в учёбе;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-умение определять понятия, классифицировать, самостоятельно выбирать основания для классификации.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умение устанавливать причинно-следственные связи, делать выводы.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-умение находить в различных источниках информацию, принимать решение в условиях неполной информации.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понимать и использовать математические средства наглядности (таблицы).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 понимать необходимость проверки гипотезы.</w:t>
            </w:r>
          </w:p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</w:pPr>
            <w:r w:rsidRPr="00354871">
              <w:t>- понимание сущности алгоритмических предписаний и умение действовать в соответствии с алгоритмом.</w:t>
            </w:r>
          </w:p>
        </w:tc>
      </w:tr>
      <w:tr w:rsidR="00354871" w:rsidRPr="00354871" w:rsidTr="00137148">
        <w:tc>
          <w:tcPr>
            <w:tcW w:w="0" w:type="auto"/>
          </w:tcPr>
          <w:p w:rsidR="00354871" w:rsidRPr="00354871" w:rsidRDefault="00354871" w:rsidP="00137148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/>
                <w:bCs/>
              </w:rPr>
              <w:lastRenderedPageBreak/>
              <w:t>Организация пространства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spacing w:before="0" w:beforeAutospacing="0" w:after="120" w:afterAutospacing="0"/>
              <w:contextualSpacing/>
              <w:rPr>
                <w:i/>
                <w:iCs/>
              </w:rPr>
            </w:pPr>
            <w:r w:rsidRPr="00354871">
              <w:t>Работа в 4 группах по 4 человека</w:t>
            </w:r>
          </w:p>
        </w:tc>
      </w:tr>
    </w:tbl>
    <w:p w:rsidR="00354871" w:rsidRPr="00354871" w:rsidRDefault="00354871" w:rsidP="00354871">
      <w:pPr>
        <w:spacing w:after="120"/>
        <w:contextualSpacing/>
        <w:rPr>
          <w:rFonts w:ascii="Times New Roman" w:hAnsi="Times New Roman" w:cs="Times New Roman"/>
        </w:rPr>
      </w:pPr>
    </w:p>
    <w:p w:rsidR="00354871" w:rsidRPr="00354871" w:rsidRDefault="00354871" w:rsidP="00354871">
      <w:pPr>
        <w:spacing w:after="120"/>
        <w:contextualSpacing/>
        <w:rPr>
          <w:rFonts w:ascii="Times New Roman" w:hAnsi="Times New Roman" w:cs="Times New Roman"/>
        </w:rPr>
      </w:pPr>
    </w:p>
    <w:p w:rsidR="00354871" w:rsidRPr="00354871" w:rsidRDefault="00354871" w:rsidP="00354871">
      <w:pPr>
        <w:spacing w:after="120"/>
        <w:contextualSpacing/>
        <w:rPr>
          <w:rFonts w:ascii="Times New Roman" w:hAnsi="Times New Roman" w:cs="Times New Roman"/>
        </w:rPr>
      </w:pPr>
    </w:p>
    <w:p w:rsidR="00354871" w:rsidRPr="00354871" w:rsidRDefault="00354871" w:rsidP="00354871">
      <w:pPr>
        <w:contextualSpacing/>
        <w:rPr>
          <w:rFonts w:ascii="Times New Roman" w:hAnsi="Times New Roman" w:cs="Times New Roman"/>
        </w:rPr>
      </w:pPr>
    </w:p>
    <w:p w:rsidR="00354871" w:rsidRPr="00354871" w:rsidRDefault="00354871" w:rsidP="00354871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4"/>
        <w:gridCol w:w="3286"/>
        <w:gridCol w:w="4365"/>
        <w:gridCol w:w="3201"/>
      </w:tblGrid>
      <w:tr w:rsidR="00354871" w:rsidRPr="00354871" w:rsidTr="00137148"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Этапы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354871" w:rsidRPr="00354871" w:rsidTr="00137148">
        <w:trPr>
          <w:trHeight w:val="70"/>
        </w:trPr>
        <w:tc>
          <w:tcPr>
            <w:tcW w:w="0" w:type="auto"/>
          </w:tcPr>
          <w:p w:rsidR="00354871" w:rsidRPr="00354871" w:rsidRDefault="00354871" w:rsidP="003548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  <w:b/>
              </w:rPr>
              <w:t>Организационный момент.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Цель: самоопределение к учебной деятельности.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/>
              </w:rPr>
            </w:pPr>
            <w:r w:rsidRPr="00354871">
              <w:rPr>
                <w:rFonts w:ascii="Times New Roman" w:hAnsi="Times New Roman" w:cs="Times New Roman"/>
              </w:rPr>
              <w:lastRenderedPageBreak/>
              <w:t>2</w:t>
            </w:r>
            <w:r w:rsidRPr="00354871">
              <w:rPr>
                <w:rFonts w:ascii="Times New Roman" w:hAnsi="Times New Roman" w:cs="Times New Roman"/>
                <w:b/>
              </w:rPr>
              <w:t>. Актуализация опорных знаний.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i/>
                <w:iCs/>
              </w:rPr>
              <w:t>Цель этапа</w:t>
            </w:r>
            <w:r w:rsidRPr="003548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354871">
              <w:rPr>
                <w:rFonts w:ascii="Times New Roman" w:hAnsi="Times New Roman" w:cs="Times New Roman"/>
              </w:rPr>
              <w:t>создание условий для возникновения внутренней потребности к деятельности; актуализация  определённого комплекса знаний, который необходимо усвоить при разрешении заявленной проблемы.</w:t>
            </w:r>
            <w:r w:rsidRPr="00354871">
              <w:rPr>
                <w:rFonts w:ascii="Times New Roman" w:hAnsi="Times New Roman" w:cs="Times New Roman"/>
              </w:rPr>
              <w:br/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ind w:left="360"/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  <w:p w:rsidR="00354871" w:rsidRPr="00354871" w:rsidRDefault="00354871" w:rsidP="00137148">
            <w:pPr>
              <w:ind w:left="720"/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  <w:p w:rsidR="00354871" w:rsidRPr="00354871" w:rsidRDefault="00354871" w:rsidP="0035487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Style w:val="a4"/>
                <w:rFonts w:ascii="Times New Roman" w:hAnsi="Times New Roman" w:cs="Times New Roman"/>
              </w:rPr>
              <w:t>Подготовительный этап.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Style w:val="a4"/>
                <w:rFonts w:ascii="Times New Roman" w:hAnsi="Times New Roman" w:cs="Times New Roman"/>
              </w:rPr>
              <w:t>Цель этапа</w:t>
            </w:r>
            <w:r w:rsidRPr="00354871">
              <w:rPr>
                <w:rFonts w:ascii="Times New Roman" w:hAnsi="Times New Roman" w:cs="Times New Roman"/>
              </w:rPr>
              <w:t>: выведение на формулирование темы урока, вовлечение в анализ реальной ситуации, выбор оптимальной формы преподнесения материала для ознакомления.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35487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</w:rPr>
              <w:t>Работа по теме группы</w:t>
            </w:r>
            <w:r w:rsidRPr="00354871">
              <w:rPr>
                <w:rFonts w:ascii="Times New Roman" w:hAnsi="Times New Roman" w:cs="Times New Roman"/>
              </w:rPr>
              <w:t>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contextualSpacing/>
            </w:pPr>
            <w:r w:rsidRPr="00354871">
              <w:lastRenderedPageBreak/>
              <w:t>Формирует группы. Учит организации рабочего места, рациональному размещению учебных средств.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lastRenderedPageBreak/>
              <w:t xml:space="preserve">Организует </w:t>
            </w:r>
            <w:proofErr w:type="gramStart"/>
            <w:r w:rsidRPr="0035487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54871">
              <w:rPr>
                <w:rFonts w:ascii="Times New Roman" w:hAnsi="Times New Roman" w:cs="Times New Roman"/>
              </w:rPr>
              <w:t xml:space="preserve"> на решение теста с выполнением </w:t>
            </w:r>
            <w:r w:rsidRPr="00354871">
              <w:rPr>
                <w:rFonts w:ascii="Times New Roman" w:hAnsi="Times New Roman" w:cs="Times New Roman"/>
                <w:b/>
              </w:rPr>
              <w:t>самоконтроля</w:t>
            </w:r>
            <w:r w:rsidRPr="00354871">
              <w:rPr>
                <w:rFonts w:ascii="Times New Roman" w:hAnsi="Times New Roman" w:cs="Times New Roman"/>
              </w:rPr>
              <w:t xml:space="preserve"> по зашифрованным ответам.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  <w:i/>
                <w:iCs/>
                <w:u w:val="single"/>
              </w:rPr>
            </w:pPr>
            <w:r w:rsidRPr="00354871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 xml:space="preserve">Вариант 1 - </w:t>
            </w:r>
            <w:proofErr w:type="spellStart"/>
            <w:proofErr w:type="gramStart"/>
            <w:r w:rsidRPr="00354871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п</w:t>
            </w:r>
            <w:proofErr w:type="spellEnd"/>
            <w:proofErr w:type="gramEnd"/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1. Какое из данных отношений равно            </w:t>
            </w:r>
          </w:p>
          <w:p w:rsidR="00354871" w:rsidRPr="00354871" w:rsidRDefault="00354871" w:rsidP="00137148">
            <w:pPr>
              <w:tabs>
                <w:tab w:val="left" w:pos="885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7" type="#_x0000_t75" style="position:absolute;margin-left:6.1pt;margin-top:4.75pt;width:12pt;height:31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">
                  <v:imagedata r:id="rId5" o:title=""/>
                </v:shape>
                <o:OLEObject Type="Embed" ProgID="Equation.3" ShapeID="Object 4" DrawAspect="Content" ObjectID="_1542608449" r:id="rId6"/>
              </w:pict>
            </w:r>
            <w:r w:rsidRPr="00354871">
              <w:rPr>
                <w:rFonts w:ascii="Times New Roman" w:hAnsi="Times New Roman" w:cs="Times New Roman"/>
                <w:bCs/>
              </w:rPr>
              <w:tab/>
            </w:r>
          </w:p>
          <w:p w:rsidR="00354871" w:rsidRPr="00354871" w:rsidRDefault="00354871" w:rsidP="00137148">
            <w:pPr>
              <w:tabs>
                <w:tab w:val="left" w:pos="88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 xml:space="preserve">) 7:2;         о) 4:14;        </w:t>
            </w: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>) 7:17,5;      с)12:17;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2. Найдите отношение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354871">
                <w:rPr>
                  <w:rFonts w:ascii="Times New Roman" w:hAnsi="Times New Roman" w:cs="Times New Roman"/>
                  <w:bCs/>
                </w:rPr>
                <w:t>1,2 м</w:t>
              </w:r>
            </w:smartTag>
            <w:r w:rsidRPr="00354871">
              <w:rPr>
                <w:rFonts w:ascii="Times New Roman" w:hAnsi="Times New Roman" w:cs="Times New Roman"/>
                <w:bCs/>
              </w:rPr>
              <w:t xml:space="preserve"> к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354871">
                <w:rPr>
                  <w:rFonts w:ascii="Times New Roman" w:hAnsi="Times New Roman" w:cs="Times New Roman"/>
                  <w:bCs/>
                </w:rPr>
                <w:t>10 см</w:t>
              </w:r>
            </w:smartTag>
            <w:r w:rsidRPr="00354871">
              <w:rPr>
                <w:rFonts w:ascii="Times New Roman" w:hAnsi="Times New Roman" w:cs="Times New Roman"/>
                <w:bCs/>
              </w:rPr>
              <w:t>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 л) 12;          м)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354871">
                <w:rPr>
                  <w:rFonts w:ascii="Times New Roman" w:hAnsi="Times New Roman" w:cs="Times New Roman"/>
                  <w:bCs/>
                </w:rPr>
                <w:t>12 м</w:t>
              </w:r>
            </w:smartTag>
            <w:r w:rsidRPr="00354871">
              <w:rPr>
                <w:rFonts w:ascii="Times New Roman" w:hAnsi="Times New Roman" w:cs="Times New Roman"/>
                <w:bCs/>
              </w:rPr>
              <w:t xml:space="preserve">;     </w:t>
            </w: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>) 0,12;    т) другой ответ.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3. Как относится одна третья часть часа к восемнадцати минутам?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 и)1:54;        к)10:8;       </w:t>
            </w: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 xml:space="preserve">) 1:6;      </w:t>
            </w: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ь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>) другой ответ.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4. Отношение а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 xml:space="preserve"> в равно 5:3. Найдите отношение 3а:10в.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>) 1:2;         б)2;        в) 9:30;    г) другой    ответ.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5. Ширина прямоугольника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  <w:noProof/>
              </w:rPr>
              <w:pict>
                <v:shape id="Object 24" o:spid="_x0000_s1026" type="#_x0000_t75" style="position:absolute;margin-left:58.6pt;margin-top:11.05pt;width:12pt;height:31pt;z-index:25166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">
                  <v:imagedata r:id="rId7" o:title=""/>
                </v:shape>
                <o:OLEObject Type="Embed" ProgID="Equation.3" ShapeID="Object 24" DrawAspect="Content" ObjectID="_1542608450" r:id="rId8"/>
              </w:pic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составляет      его длины. </w:t>
            </w:r>
            <w:r w:rsidRPr="00354871">
              <w:rPr>
                <w:rFonts w:ascii="Times New Roman" w:hAnsi="Times New Roman" w:cs="Times New Roman"/>
                <w:bCs/>
              </w:rPr>
              <w:lastRenderedPageBreak/>
              <w:t>Найдите отношение  длины прямоугольника к его периметру.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в)3:7;          б)7:10;    а) 7:20;      г) другой ответ.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  <w:i/>
                <w:iCs/>
                <w:u w:val="single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354871">
              <w:rPr>
                <w:rFonts w:ascii="Times New Roman" w:hAnsi="Times New Roman" w:cs="Times New Roman"/>
              </w:rPr>
              <w:t xml:space="preserve">Выводит </w:t>
            </w:r>
            <w:proofErr w:type="gramStart"/>
            <w:r w:rsidRPr="0035487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54871">
              <w:rPr>
                <w:rFonts w:ascii="Times New Roman" w:hAnsi="Times New Roman" w:cs="Times New Roman"/>
              </w:rPr>
              <w:t xml:space="preserve">  на обнаружение и формулирование проблемы, темы урока: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- как можно связать слово ПОЛЬЗА с названием темы, которую мы изучаем? попробуйте сформулировать проблемные вопросы;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Сформулируйте тему урока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/>
                <w:bCs/>
              </w:rPr>
              <w:t xml:space="preserve">Предлагает </w:t>
            </w:r>
            <w:r w:rsidRPr="00354871">
              <w:rPr>
                <w:rFonts w:ascii="Times New Roman" w:hAnsi="Times New Roman" w:cs="Times New Roman"/>
                <w:bCs/>
              </w:rPr>
              <w:t xml:space="preserve">группам выбрать сферу использования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отношений (в медицине, в географии, в кулинарии, в строительстве).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Предлагает группам конкретизировать тему урока для группы.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4871">
              <w:rPr>
                <w:rFonts w:ascii="Times New Roman" w:hAnsi="Times New Roman" w:cs="Times New Roman"/>
                <w:color w:val="000000"/>
              </w:rPr>
              <w:t>Предлагает группам задания: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4871">
              <w:rPr>
                <w:rFonts w:ascii="Times New Roman" w:hAnsi="Times New Roman" w:cs="Times New Roman"/>
                <w:b/>
              </w:rPr>
              <w:t>1 группа (географы).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1.Сформулируйте и запишите тему урока в тетради</w:t>
            </w:r>
            <w:r w:rsidRPr="00354871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354871" w:rsidRPr="00354871" w:rsidRDefault="00354871" w:rsidP="0035487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Выберите из предложенного </w:t>
            </w:r>
            <w:r w:rsidRPr="00354871">
              <w:rPr>
                <w:rFonts w:ascii="Times New Roman" w:hAnsi="Times New Roman" w:cs="Times New Roman"/>
                <w:bCs/>
              </w:rPr>
              <w:lastRenderedPageBreak/>
              <w:t>средства, которые вам будут необходимы для работы.</w:t>
            </w:r>
          </w:p>
          <w:p w:rsidR="00354871" w:rsidRPr="00354871" w:rsidRDefault="00354871" w:rsidP="0035487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Обсудите, на каком примере (примерах) вы будете показывать использование отношения в выбранной вами области.</w:t>
            </w:r>
          </w:p>
          <w:p w:rsidR="00354871" w:rsidRPr="00354871" w:rsidRDefault="00354871" w:rsidP="0035487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Запишите,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означает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 (или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показывает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) отношение в выбранном вами примере. </w:t>
            </w:r>
          </w:p>
          <w:p w:rsidR="00354871" w:rsidRPr="00354871" w:rsidRDefault="00354871" w:rsidP="0035487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цель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вашей работы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>………</w:t>
            </w:r>
          </w:p>
          <w:p w:rsidR="00354871" w:rsidRPr="00354871" w:rsidRDefault="00354871" w:rsidP="0035487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задачи</w:t>
            </w:r>
            <w:r w:rsidRPr="00354871">
              <w:rPr>
                <w:rFonts w:ascii="Times New Roman" w:hAnsi="Times New Roman" w:cs="Times New Roman"/>
                <w:bCs/>
              </w:rPr>
              <w:t>, которые вы будете решать для достижения поставленной цели.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7. Решите поставленные задачи.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8. Обсудите, что произойдёт, если нарушить масштаб.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</w:rPr>
              <w:t xml:space="preserve"> 9.. </w:t>
            </w:r>
            <w:r w:rsidRPr="00354871">
              <w:rPr>
                <w:rFonts w:ascii="Times New Roman" w:hAnsi="Times New Roman" w:cs="Times New Roman"/>
                <w:bCs/>
              </w:rPr>
              <w:t xml:space="preserve">Обсудите и опишите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модель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новых знаний, которую вы        предъявите одноклассникам.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4871">
              <w:rPr>
                <w:rFonts w:ascii="Times New Roman" w:hAnsi="Times New Roman" w:cs="Times New Roman"/>
                <w:b/>
              </w:rPr>
              <w:t>2 группа (медики).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lastRenderedPageBreak/>
              <w:t>1.Сформулируйте и запишите тему урока в тетради.</w:t>
            </w:r>
            <w:r w:rsidRPr="003548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2.Обсудите, где в медицине может использоваться отношение?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3.Ч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то означает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 (или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показывает</w:t>
            </w:r>
            <w:r w:rsidRPr="00354871">
              <w:rPr>
                <w:rFonts w:ascii="Times New Roman" w:hAnsi="Times New Roman" w:cs="Times New Roman"/>
                <w:bCs/>
              </w:rPr>
              <w:t>) отношение в медицине.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4. Выберите из предложенного средства, которые вам будут необходимы для работы.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5. Распределите лекарственные средства на две группы. Укажите основание классификации.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6. Рассмотрите следующую ситуацию. 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Процентное соотношение безрецептурных препаратов (т.е. тех, которые отпускаются в аптеках  без рецепта врача) к 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>рецептурным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 xml:space="preserve"> (т.е. отпускаемых по рецепту врача) составляет 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30:70.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Проблемный вопрос</w:t>
            </w:r>
            <w:r w:rsidRPr="00354871">
              <w:rPr>
                <w:rFonts w:ascii="Times New Roman" w:hAnsi="Times New Roman" w:cs="Times New Roman"/>
                <w:bCs/>
              </w:rPr>
              <w:t xml:space="preserve">: чем опасно нарушение процентного отношения в этом случае? К чему это может привести? Известны ли вам усилия государства в вопросе </w:t>
            </w:r>
            <w:r w:rsidRPr="00354871">
              <w:rPr>
                <w:rFonts w:ascii="Times New Roman" w:hAnsi="Times New Roman" w:cs="Times New Roman"/>
                <w:bCs/>
              </w:rPr>
              <w:lastRenderedPageBreak/>
              <w:t xml:space="preserve">ужесточения мер по сохранению этого отношения? Что вы можете предложить нашему правительству в этом плане?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7.Запишите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цель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вашей работы: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………………………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8.Запишите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задачи</w:t>
            </w:r>
            <w:r w:rsidRPr="00354871">
              <w:rPr>
                <w:rFonts w:ascii="Times New Roman" w:hAnsi="Times New Roman" w:cs="Times New Roman"/>
                <w:bCs/>
              </w:rPr>
              <w:t>, которые вы будете решать для достижения поставленной цели: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………….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9. Решите поставленные задачи.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</w:rPr>
              <w:t xml:space="preserve">10. </w:t>
            </w:r>
            <w:r w:rsidRPr="00354871">
              <w:rPr>
                <w:rFonts w:ascii="Times New Roman" w:hAnsi="Times New Roman" w:cs="Times New Roman"/>
                <w:bCs/>
              </w:rPr>
              <w:t xml:space="preserve">Обсудите и опишите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модель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новых знаний, которую вы        предъявите одноклассникам.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</w:rPr>
              <w:t>3 группа (строители)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Cs/>
              </w:rPr>
              <w:t>1.Сформулируйте и запишите тему урока в тетради.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2. Выберите из предложенного средства, которые вам будут необходимы для работы.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3.Решите задачу.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Сколько банок эмали необходимо купить, чтобы покрасить пол в кабинете? Что произойдёт, если нарушить отношение, указанное на банке?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4.Запишите,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означает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 (или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показывает</w:t>
            </w:r>
            <w:r w:rsidRPr="00354871">
              <w:rPr>
                <w:rFonts w:ascii="Times New Roman" w:hAnsi="Times New Roman" w:cs="Times New Roman"/>
                <w:bCs/>
              </w:rPr>
              <w:t>) отношение в вашем случае.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lastRenderedPageBreak/>
              <w:t xml:space="preserve">5.Запишите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цель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вашей работы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>…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6.Запишите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задачи</w:t>
            </w:r>
            <w:r w:rsidRPr="00354871">
              <w:rPr>
                <w:rFonts w:ascii="Times New Roman" w:hAnsi="Times New Roman" w:cs="Times New Roman"/>
                <w:bCs/>
              </w:rPr>
              <w:t>, которые вы будете решать для достижения поставленной цели: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7.Решите поставленные задачи.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</w:rPr>
              <w:t>8.</w:t>
            </w:r>
            <w:r w:rsidRPr="00354871">
              <w:rPr>
                <w:rFonts w:ascii="Times New Roman" w:hAnsi="Times New Roman" w:cs="Times New Roman"/>
                <w:bCs/>
              </w:rPr>
              <w:t xml:space="preserve">Обсудите и опишите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модель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новых знаний, которую вы        предъявите одноклассникам.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354871" w:rsidRPr="00354871" w:rsidRDefault="00354871" w:rsidP="00137148">
            <w:pPr>
              <w:pStyle w:val="a3"/>
              <w:contextualSpacing/>
              <w:rPr>
                <w:b/>
              </w:rPr>
            </w:pPr>
            <w:r w:rsidRPr="00354871">
              <w:rPr>
                <w:b/>
              </w:rPr>
              <w:t>4 группа (кулинары)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Cs/>
              </w:rPr>
              <w:t>1.Сформулируйте и запишите тему урока в тетради.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2. Выберите из предложенного те средства, которые вам, на ваш взгляд, будут необходимы </w:t>
            </w:r>
            <w:r w:rsidRPr="00354871">
              <w:rPr>
                <w:rFonts w:ascii="Times New Roman" w:hAnsi="Times New Roman" w:cs="Times New Roman"/>
                <w:bCs/>
              </w:rPr>
              <w:lastRenderedPageBreak/>
              <w:t>для работы.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3.Запишите,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означает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 (или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показывает</w:t>
            </w:r>
            <w:r w:rsidRPr="00354871">
              <w:rPr>
                <w:rFonts w:ascii="Times New Roman" w:hAnsi="Times New Roman" w:cs="Times New Roman"/>
                <w:bCs/>
              </w:rPr>
              <w:t>) отношение в кулинарии.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4.Опытным путём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подтвердите или 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 xml:space="preserve">опровергните 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гипотезу</w:t>
            </w:r>
            <w:r w:rsidRPr="003548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 Кашу маслом не испортишь</w:t>
            </w:r>
            <w:proofErr w:type="gramEnd"/>
            <w:r w:rsidRPr="003548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5.Запишите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цель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вашей работы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>………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6.Запишите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задачи</w:t>
            </w:r>
            <w:r w:rsidRPr="00354871">
              <w:rPr>
                <w:rFonts w:ascii="Times New Roman" w:hAnsi="Times New Roman" w:cs="Times New Roman"/>
                <w:bCs/>
              </w:rPr>
              <w:t>, которые вы будете решать для достижения поставленной цели: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7.Решите поставленные задачи.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8. Сделайте вывод.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</w:rPr>
              <w:t xml:space="preserve">9. </w:t>
            </w:r>
            <w:r w:rsidRPr="00354871">
              <w:rPr>
                <w:rFonts w:ascii="Times New Roman" w:hAnsi="Times New Roman" w:cs="Times New Roman"/>
                <w:bCs/>
              </w:rPr>
              <w:t xml:space="preserve">Обсудите 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модель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новых знаний, которую вы        предъявите одноклассникам.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contextualSpacing/>
            </w:pPr>
            <w:r w:rsidRPr="00354871">
              <w:lastRenderedPageBreak/>
              <w:t>Проявляют доброжелательное внимание. Проверяют наличие учебных средств, рациональное размещение их на парте. Выбор руководителя группы.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Решают предложенный учителем тест с </w:t>
            </w:r>
            <w:r w:rsidRPr="00354871">
              <w:rPr>
                <w:rFonts w:ascii="Times New Roman" w:hAnsi="Times New Roman" w:cs="Times New Roman"/>
              </w:rPr>
              <w:lastRenderedPageBreak/>
              <w:t xml:space="preserve">выполнением </w:t>
            </w:r>
            <w:r w:rsidRPr="00354871">
              <w:rPr>
                <w:rFonts w:ascii="Times New Roman" w:hAnsi="Times New Roman" w:cs="Times New Roman"/>
                <w:b/>
              </w:rPr>
              <w:t>самоконтроля</w:t>
            </w:r>
            <w:r w:rsidRPr="00354871">
              <w:rPr>
                <w:rFonts w:ascii="Times New Roman" w:hAnsi="Times New Roman" w:cs="Times New Roman"/>
              </w:rPr>
              <w:t xml:space="preserve"> по зашифрованному ответу (ПОЛЬЗА)</w:t>
            </w: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t>Устанавливают связь между словами «польза» и «отношения». Формулируют проблемные вопросы: зачем мы изучаем отношения? Насколько пригодится нам это в жизни? Формулируют тему урока</w:t>
            </w:r>
            <w:r w:rsidRPr="00354871">
              <w:rPr>
                <w:b/>
                <w:bCs/>
              </w:rPr>
              <w:t xml:space="preserve"> Примеры использования отношений в жизни.</w:t>
            </w:r>
            <w:r w:rsidRPr="00354871">
              <w:t xml:space="preserve"> </w:t>
            </w: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t xml:space="preserve">Выбирают сферу использования </w:t>
            </w:r>
            <w:r w:rsidRPr="00354871">
              <w:lastRenderedPageBreak/>
              <w:t>отношений, конкретизируют тему урока для группы, записывают её в тетрадь.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</w:rPr>
              <w:t>1 группа (географы).</w:t>
            </w:r>
            <w:r w:rsidRPr="00354871">
              <w:rPr>
                <w:rFonts w:ascii="Times New Roman" w:hAnsi="Times New Roman" w:cs="Times New Roman"/>
              </w:rPr>
              <w:t xml:space="preserve">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Выбирает: </w:t>
            </w:r>
            <w:r w:rsidRPr="00354871">
              <w:rPr>
                <w:rFonts w:ascii="Times New Roman" w:hAnsi="Times New Roman" w:cs="Times New Roman"/>
                <w:u w:val="single"/>
              </w:rPr>
              <w:t>источники знаний: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Учебники: А.Г. </w:t>
            </w:r>
            <w:proofErr w:type="gramStart"/>
            <w:r w:rsidRPr="00354871">
              <w:rPr>
                <w:rFonts w:ascii="Times New Roman" w:hAnsi="Times New Roman" w:cs="Times New Roman"/>
              </w:rPr>
              <w:t>Мерзляк</w:t>
            </w:r>
            <w:proofErr w:type="gramEnd"/>
            <w:r w:rsidRPr="00354871">
              <w:rPr>
                <w:rFonts w:ascii="Times New Roman" w:hAnsi="Times New Roman" w:cs="Times New Roman"/>
              </w:rPr>
              <w:t xml:space="preserve">, Математика. 6 </w:t>
            </w:r>
            <w:proofErr w:type="spellStart"/>
            <w:r w:rsidRPr="00354871">
              <w:rPr>
                <w:rFonts w:ascii="Times New Roman" w:hAnsi="Times New Roman" w:cs="Times New Roman"/>
              </w:rPr>
              <w:t>класс.§</w:t>
            </w:r>
            <w:proofErr w:type="spellEnd"/>
            <w:r w:rsidRPr="00354871">
              <w:rPr>
                <w:rFonts w:ascii="Times New Roman" w:hAnsi="Times New Roman" w:cs="Times New Roman"/>
              </w:rPr>
              <w:t xml:space="preserve"> 19.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                  И.И.Зубарева. Математика. 6 класс. § 33.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354871">
              <w:rPr>
                <w:rFonts w:ascii="Times New Roman" w:hAnsi="Times New Roman" w:cs="Times New Roman"/>
              </w:rPr>
              <w:t>Н.Я.Виленикин</w:t>
            </w:r>
            <w:proofErr w:type="spellEnd"/>
            <w:r w:rsidRPr="00354871">
              <w:rPr>
                <w:rFonts w:ascii="Times New Roman" w:hAnsi="Times New Roman" w:cs="Times New Roman"/>
              </w:rPr>
              <w:t>. Математика. 6 класс</w:t>
            </w:r>
            <w:proofErr w:type="gramStart"/>
            <w:r w:rsidRPr="00354871">
              <w:rPr>
                <w:rFonts w:ascii="Times New Roman" w:hAnsi="Times New Roman" w:cs="Times New Roman"/>
              </w:rPr>
              <w:t>.</w:t>
            </w:r>
            <w:proofErr w:type="gramEnd"/>
            <w:r w:rsidRPr="0035487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4871">
              <w:rPr>
                <w:rFonts w:ascii="Times New Roman" w:hAnsi="Times New Roman" w:cs="Times New Roman"/>
              </w:rPr>
              <w:t>п</w:t>
            </w:r>
            <w:proofErr w:type="gramEnd"/>
            <w:r w:rsidRPr="00354871">
              <w:rPr>
                <w:rFonts w:ascii="Times New Roman" w:hAnsi="Times New Roman" w:cs="Times New Roman"/>
              </w:rPr>
              <w:t>.20.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Справочники.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Интернет-ресурсы.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u w:val="single"/>
              </w:rPr>
              <w:t>учебные материалы:</w:t>
            </w:r>
            <w:r w:rsidRPr="00354871">
              <w:rPr>
                <w:rFonts w:ascii="Times New Roman" w:hAnsi="Times New Roman" w:cs="Times New Roman"/>
              </w:rPr>
              <w:t xml:space="preserve"> географические карты, линейки, карандаши.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Формулируют и записывают тему урока в тетради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:  Примеры использования отношений в географии.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Обсуждают, где в географии может использоваться отношение?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Записывают в тетрадях, ч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то означает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 (или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показывает</w:t>
            </w:r>
            <w:r w:rsidRPr="00354871">
              <w:rPr>
                <w:rFonts w:ascii="Times New Roman" w:hAnsi="Times New Roman" w:cs="Times New Roman"/>
                <w:bCs/>
              </w:rPr>
              <w:t>) отношение в географии (масштаб).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Записывают 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работы группы: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Рассмотреть использование отношения (масштаба) для нахождения расстояния между городами по карте.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Записывают задачи, которые должны решить для достижения поставленной цели.</w:t>
            </w:r>
          </w:p>
          <w:p w:rsidR="00354871" w:rsidRPr="00354871" w:rsidRDefault="00354871" w:rsidP="003548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Изучить информацию, используя </w:t>
            </w:r>
            <w:r w:rsidRPr="00354871">
              <w:rPr>
                <w:rFonts w:ascii="Times New Roman" w:hAnsi="Times New Roman" w:cs="Times New Roman"/>
                <w:bCs/>
              </w:rPr>
              <w:lastRenderedPageBreak/>
              <w:t>доступные источники знаний.</w:t>
            </w:r>
          </w:p>
          <w:p w:rsidR="00354871" w:rsidRPr="00354871" w:rsidRDefault="00354871" w:rsidP="003548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Выбрать карту.</w:t>
            </w:r>
          </w:p>
          <w:p w:rsidR="00354871" w:rsidRPr="00354871" w:rsidRDefault="00354871" w:rsidP="003548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Найти на карте масштаб.</w:t>
            </w:r>
          </w:p>
          <w:p w:rsidR="00354871" w:rsidRPr="00354871" w:rsidRDefault="00354871" w:rsidP="003548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Измерить линейкой длину отрезка, соединяющего два города.</w:t>
            </w:r>
          </w:p>
          <w:p w:rsidR="00354871" w:rsidRPr="00354871" w:rsidRDefault="00354871" w:rsidP="003548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Умножить полученное число на второе число в масштабе карты.</w:t>
            </w:r>
          </w:p>
          <w:p w:rsidR="00354871" w:rsidRPr="00354871" w:rsidRDefault="00354871" w:rsidP="003548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Перевести 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 xml:space="preserve"> в км.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Решают поставленные задачи.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 и описывают модель новых знаний (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АЛГОРИТМ нахождения расстояния между городами по географической карте</w:t>
            </w:r>
            <w:r w:rsidRPr="00354871">
              <w:rPr>
                <w:rFonts w:ascii="Times New Roman" w:hAnsi="Times New Roman" w:cs="Times New Roman"/>
                <w:bCs/>
              </w:rPr>
              <w:t>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</w:rPr>
              <w:t>2 группа (медики).</w:t>
            </w:r>
            <w:r w:rsidRPr="00354871">
              <w:rPr>
                <w:rFonts w:ascii="Times New Roman" w:hAnsi="Times New Roman" w:cs="Times New Roman"/>
              </w:rPr>
              <w:t xml:space="preserve">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Выбирает источники знаний: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Интернет-ресурсы.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Упаковки из-под лекарств.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Формулируют и записывают тему урока в тетради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:  Примеры использования отношений в медицине.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Обсуждают, где медицине может использоваться отношение (приём лека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>рств в з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>ависимости от возраста больного).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Распределяют лекарственные средства на две группы. Указывают основание классификации (отпуск лекарств по рецепту и без рецепта).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 предложенную ситуацию, проблемный вопрос.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Записывают в тетрадь 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работы группы: показать опасность бесконтрольного </w:t>
            </w:r>
            <w:r w:rsidRPr="00354871">
              <w:rPr>
                <w:rFonts w:ascii="Times New Roman" w:hAnsi="Times New Roman" w:cs="Times New Roman"/>
                <w:bCs/>
              </w:rPr>
              <w:lastRenderedPageBreak/>
              <w:t>приёма лекарств.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Записывают</w:t>
            </w:r>
            <w:r w:rsidRPr="00354871">
              <w:rPr>
                <w:rFonts w:ascii="Times New Roman" w:hAnsi="Times New Roman" w:cs="Times New Roman"/>
                <w:b/>
                <w:bCs/>
              </w:rPr>
              <w:t xml:space="preserve"> задачи</w:t>
            </w:r>
            <w:r w:rsidRPr="00354871">
              <w:rPr>
                <w:rFonts w:ascii="Times New Roman" w:hAnsi="Times New Roman" w:cs="Times New Roman"/>
                <w:bCs/>
              </w:rPr>
              <w:t>, которые надо решить для достижения поставленной цели.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1.Изучить источники информации.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2.Обсудить причины нарушения правил отпуска лекарств.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2. Обсудить, к </w:t>
            </w:r>
            <w:proofErr w:type="spellStart"/>
            <w:r w:rsidRPr="00354871">
              <w:rPr>
                <w:rFonts w:ascii="Times New Roman" w:hAnsi="Times New Roman" w:cs="Times New Roman"/>
                <w:bCs/>
              </w:rPr>
              <w:t>чемуможет</w:t>
            </w:r>
            <w:proofErr w:type="spellEnd"/>
            <w:r w:rsidRPr="00354871">
              <w:rPr>
                <w:rFonts w:ascii="Times New Roman" w:hAnsi="Times New Roman" w:cs="Times New Roman"/>
                <w:bCs/>
              </w:rPr>
              <w:t xml:space="preserve"> привести нарушение процентного отношения безрецептурных препаратов к 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>рецептурным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>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3. Найти в интернете информацию об усилиях государства в вопросе ужесточения мер по сохранению этого отношения.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4. Внести свои предложения для решения данного вопроса.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5. Обсуждают модель новых знаний </w:t>
            </w:r>
            <w:r w:rsidRPr="00354871">
              <w:rPr>
                <w:rFonts w:ascii="Times New Roman" w:hAnsi="Times New Roman" w:cs="Times New Roman"/>
                <w:b/>
              </w:rPr>
              <w:t>(Рекомендации по покупке и приёму лекарственных средств</w:t>
            </w:r>
            <w:r w:rsidRPr="00354871">
              <w:rPr>
                <w:rFonts w:ascii="Times New Roman" w:hAnsi="Times New Roman" w:cs="Times New Roman"/>
              </w:rPr>
              <w:t>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/>
              </w:rPr>
              <w:t>3 группа (строители)</w:t>
            </w:r>
            <w:r w:rsidRPr="00354871">
              <w:rPr>
                <w:rFonts w:ascii="Times New Roman" w:hAnsi="Times New Roman" w:cs="Times New Roman"/>
              </w:rPr>
              <w:t xml:space="preserve">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Выбирают: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источники знаний: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54871">
              <w:rPr>
                <w:rFonts w:ascii="Times New Roman" w:hAnsi="Times New Roman" w:cs="Times New Roman"/>
              </w:rPr>
              <w:t>Учебник</w:t>
            </w:r>
            <w:proofErr w:type="gramStart"/>
            <w:r w:rsidRPr="00354871">
              <w:rPr>
                <w:rFonts w:ascii="Times New Roman" w:hAnsi="Times New Roman" w:cs="Times New Roman"/>
              </w:rPr>
              <w:t>:А</w:t>
            </w:r>
            <w:proofErr w:type="gramEnd"/>
            <w:r w:rsidRPr="00354871">
              <w:rPr>
                <w:rFonts w:ascii="Times New Roman" w:hAnsi="Times New Roman" w:cs="Times New Roman"/>
              </w:rPr>
              <w:t>.Г.Мерзляк</w:t>
            </w:r>
            <w:proofErr w:type="spellEnd"/>
            <w:r w:rsidRPr="00354871">
              <w:rPr>
                <w:rFonts w:ascii="Times New Roman" w:hAnsi="Times New Roman" w:cs="Times New Roman"/>
              </w:rPr>
              <w:t xml:space="preserve">, Математика. 6 </w:t>
            </w:r>
            <w:proofErr w:type="spellStart"/>
            <w:r w:rsidRPr="00354871">
              <w:rPr>
                <w:rFonts w:ascii="Times New Roman" w:hAnsi="Times New Roman" w:cs="Times New Roman"/>
              </w:rPr>
              <w:t>класс.§</w:t>
            </w:r>
            <w:proofErr w:type="spellEnd"/>
            <w:r w:rsidRPr="00354871">
              <w:rPr>
                <w:rFonts w:ascii="Times New Roman" w:hAnsi="Times New Roman" w:cs="Times New Roman"/>
              </w:rPr>
              <w:t xml:space="preserve"> 19.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Справочники.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Интернет-ресурсы.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оборудование и материалы: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Банка с эмалью для покраски пола.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Рулетка.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Калькулятор.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Метровая линейка.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Формулируют и записывают тему урока в тетради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:  Примеры использования отношений при  ремонте.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Обсуждают решение задачи.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Обсуждают и записывают цель работы: рассчитать необходимое количество банок для покраски пола в кабинете математики.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Обсуждают и записывают задачи, которые необходимо решить для достижения поставленной цели.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1. Изучить информацию по источникам информации (учебник, инструкция на банке).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2. Записать, что означает отношение в их случае (расход краски).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3.Измерить длину, ширину кабинета.</w:t>
            </w: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lastRenderedPageBreak/>
              <w:t>4. Вычислить площадь пола.</w:t>
            </w: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t>5.Вычислить, на сколько квадратных метров рассчитана банка с краской.</w:t>
            </w: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t>6. Разделить площадь пола на полученное число.</w:t>
            </w: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t xml:space="preserve">Обсуждают, к чему может привести нарушение отношения при ремонте помещения. Обсуждают и описывают </w:t>
            </w:r>
            <w:r w:rsidRPr="00354871">
              <w:rPr>
                <w:b/>
              </w:rPr>
              <w:t>модель</w:t>
            </w:r>
            <w:r w:rsidRPr="00354871">
              <w:t xml:space="preserve"> новых знаний (</w:t>
            </w:r>
            <w:r w:rsidRPr="00354871">
              <w:rPr>
                <w:b/>
              </w:rPr>
              <w:t>информационная таблица</w:t>
            </w:r>
            <w:r w:rsidRPr="00354871">
              <w:t>).</w:t>
            </w:r>
          </w:p>
          <w:p w:rsidR="00354871" w:rsidRPr="00354871" w:rsidRDefault="00354871" w:rsidP="00137148">
            <w:pPr>
              <w:pStyle w:val="a3"/>
              <w:contextualSpacing/>
              <w:rPr>
                <w:b/>
              </w:rPr>
            </w:pPr>
            <w:r w:rsidRPr="00354871">
              <w:rPr>
                <w:b/>
              </w:rPr>
              <w:t>4 группа (кулинары)</w:t>
            </w:r>
          </w:p>
          <w:p w:rsidR="00354871" w:rsidRPr="00354871" w:rsidRDefault="00354871" w:rsidP="00137148">
            <w:pPr>
              <w:pStyle w:val="a3"/>
              <w:contextualSpacing/>
              <w:rPr>
                <w:b/>
              </w:rPr>
            </w:pPr>
            <w:r w:rsidRPr="00354871">
              <w:t>Выбирают: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Источники знаний: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Учебник: А.Г. </w:t>
            </w:r>
            <w:proofErr w:type="gramStart"/>
            <w:r w:rsidRPr="00354871">
              <w:rPr>
                <w:rFonts w:ascii="Times New Roman" w:hAnsi="Times New Roman" w:cs="Times New Roman"/>
              </w:rPr>
              <w:t>Мерзляк</w:t>
            </w:r>
            <w:proofErr w:type="gramEnd"/>
            <w:r w:rsidRPr="00354871">
              <w:rPr>
                <w:rFonts w:ascii="Times New Roman" w:hAnsi="Times New Roman" w:cs="Times New Roman"/>
              </w:rPr>
              <w:t xml:space="preserve">, Математика. 6 </w:t>
            </w:r>
            <w:proofErr w:type="spellStart"/>
            <w:r w:rsidRPr="00354871">
              <w:rPr>
                <w:rFonts w:ascii="Times New Roman" w:hAnsi="Times New Roman" w:cs="Times New Roman"/>
              </w:rPr>
              <w:t>класс.§</w:t>
            </w:r>
            <w:proofErr w:type="spellEnd"/>
            <w:r w:rsidRPr="00354871">
              <w:rPr>
                <w:rFonts w:ascii="Times New Roman" w:hAnsi="Times New Roman" w:cs="Times New Roman"/>
              </w:rPr>
              <w:t xml:space="preserve"> 19.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Справочники.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Интернет-ресурсы.</w:t>
            </w:r>
          </w:p>
          <w:p w:rsidR="00354871" w:rsidRPr="00354871" w:rsidRDefault="00354871" w:rsidP="0035487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Книги по кулинарии.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Оборудование и материалы:</w:t>
            </w:r>
          </w:p>
          <w:p w:rsidR="00354871" w:rsidRPr="00354871" w:rsidRDefault="00354871" w:rsidP="0035487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Чайник.</w:t>
            </w:r>
          </w:p>
          <w:p w:rsidR="00354871" w:rsidRPr="00354871" w:rsidRDefault="00354871" w:rsidP="0035487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Вода, сахар, ложка, заварка.</w:t>
            </w:r>
          </w:p>
          <w:p w:rsidR="00354871" w:rsidRPr="00354871" w:rsidRDefault="00354871" w:rsidP="00137148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Формулируют и записывают тему урока в тетради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:  Примеры использования отношений в кулинарии.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Обсуждают, где в кулинарии может использоваться отношение?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Записывают в тетрадях, ч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то означает</w:t>
            </w:r>
            <w:r w:rsidRPr="00354871">
              <w:rPr>
                <w:rFonts w:ascii="Times New Roman" w:hAnsi="Times New Roman" w:cs="Times New Roman"/>
                <w:bCs/>
              </w:rPr>
              <w:t xml:space="preserve"> (или </w:t>
            </w:r>
            <w:r w:rsidRPr="00354871">
              <w:rPr>
                <w:rFonts w:ascii="Times New Roman" w:hAnsi="Times New Roman" w:cs="Times New Roman"/>
                <w:b/>
                <w:bCs/>
                <w:i/>
              </w:rPr>
              <w:t>что показывает</w:t>
            </w:r>
            <w:r w:rsidRPr="00354871">
              <w:rPr>
                <w:rFonts w:ascii="Times New Roman" w:hAnsi="Times New Roman" w:cs="Times New Roman"/>
                <w:bCs/>
              </w:rPr>
              <w:t>) отношение в кулинарии (отношение ингредиентов).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 гипотезу, пути опровержения или подтверждения гипотезы.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lastRenderedPageBreak/>
              <w:t>Записывают цель работы группы: подтвердить необходимость выполнения отношения ингредиентов в кулинарии.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Обсуждают и записывают задачи, которые необходимо решить для достижения поставленной цели:</w:t>
            </w:r>
          </w:p>
          <w:p w:rsidR="00354871" w:rsidRPr="00354871" w:rsidRDefault="00354871" w:rsidP="0035487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Изучить источники информации.</w:t>
            </w:r>
          </w:p>
          <w:p w:rsidR="00354871" w:rsidRPr="00354871" w:rsidRDefault="00354871" w:rsidP="0035487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Подобрать примеры, опровергающие гипотезу.</w:t>
            </w:r>
          </w:p>
          <w:p w:rsidR="00354871" w:rsidRPr="00354871" w:rsidRDefault="00354871" w:rsidP="0035487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Провести опыт, опровергающий гипотезу.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Обсудить  и представить одноклассникам 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модель</w:t>
            </w:r>
            <w:r w:rsidRPr="00354871">
              <w:rPr>
                <w:rFonts w:ascii="Times New Roman" w:hAnsi="Times New Roman" w:cs="Times New Roman"/>
                <w:bCs/>
              </w:rPr>
              <w:t xml:space="preserve"> новых знаний (</w:t>
            </w:r>
            <w:r w:rsidRPr="00354871">
              <w:rPr>
                <w:rFonts w:ascii="Times New Roman" w:hAnsi="Times New Roman" w:cs="Times New Roman"/>
                <w:b/>
                <w:bCs/>
              </w:rPr>
              <w:t>результат опыта</w:t>
            </w:r>
            <w:r w:rsidRPr="00354871">
              <w:rPr>
                <w:rFonts w:ascii="Times New Roman" w:hAnsi="Times New Roman" w:cs="Times New Roman"/>
                <w:bCs/>
              </w:rPr>
              <w:t>).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contextualSpacing/>
            </w:pPr>
            <w:r w:rsidRPr="00354871">
              <w:rPr>
                <w:bCs/>
                <w:u w:val="single"/>
              </w:rPr>
              <w:lastRenderedPageBreak/>
              <w:t>Регулятивны</w:t>
            </w:r>
            <w:r w:rsidRPr="00354871">
              <w:rPr>
                <w:bCs/>
              </w:rPr>
              <w:t>е</w:t>
            </w:r>
            <w:r w:rsidRPr="00354871">
              <w:rPr>
                <w:b/>
                <w:bCs/>
              </w:rPr>
              <w:t xml:space="preserve">: </w:t>
            </w:r>
            <w:r w:rsidRPr="00354871">
              <w:t xml:space="preserve">волевая </w:t>
            </w:r>
            <w:proofErr w:type="spellStart"/>
            <w:r w:rsidRPr="00354871">
              <w:t>саморегуляция</w:t>
            </w:r>
            <w:proofErr w:type="spellEnd"/>
            <w:r w:rsidRPr="00354871">
              <w:t xml:space="preserve">.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rPr>
                <w:u w:val="single"/>
              </w:rPr>
              <w:lastRenderedPageBreak/>
              <w:t>Регулятивные</w:t>
            </w:r>
            <w:r w:rsidRPr="00354871">
              <w:t>: выполнение последовательности  действий (по алгоритму) с учетом конкретного результата; контроль и оценка своих действий, действий товарищей.</w:t>
            </w: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rPr>
                <w:u w:val="single"/>
              </w:rPr>
              <w:t>Личностные</w:t>
            </w:r>
            <w:r w:rsidRPr="00354871">
              <w:t xml:space="preserve">:  действие </w:t>
            </w:r>
            <w:proofErr w:type="spellStart"/>
            <w:r w:rsidRPr="00354871">
              <w:t>смыслообразования</w:t>
            </w:r>
            <w:proofErr w:type="spellEnd"/>
            <w:r w:rsidRPr="00354871">
              <w:t xml:space="preserve"> (установление связи между учебной деятельностью и мотивом).</w:t>
            </w:r>
          </w:p>
          <w:p w:rsidR="00354871" w:rsidRPr="00354871" w:rsidRDefault="00354871" w:rsidP="00137148">
            <w:pPr>
              <w:pStyle w:val="a3"/>
              <w:contextualSpacing/>
              <w:rPr>
                <w:bCs/>
              </w:rPr>
            </w:pPr>
            <w:r w:rsidRPr="00354871">
              <w:rPr>
                <w:u w:val="single"/>
              </w:rPr>
              <w:t>Познавательные</w:t>
            </w:r>
            <w:r w:rsidRPr="00354871">
              <w:t xml:space="preserve">: </w:t>
            </w:r>
            <w:r w:rsidRPr="00354871">
              <w:rPr>
                <w:bCs/>
              </w:rPr>
              <w:t xml:space="preserve">постановка и формулирование проблемы, </w:t>
            </w:r>
          </w:p>
          <w:p w:rsidR="00354871" w:rsidRPr="00354871" w:rsidRDefault="00354871" w:rsidP="00137148">
            <w:pPr>
              <w:pStyle w:val="a3"/>
              <w:contextualSpacing/>
              <w:rPr>
                <w:bCs/>
              </w:rPr>
            </w:pPr>
          </w:p>
          <w:p w:rsidR="00354871" w:rsidRPr="00354871" w:rsidRDefault="00354871" w:rsidP="00137148">
            <w:pPr>
              <w:pStyle w:val="a3"/>
              <w:contextualSpacing/>
              <w:rPr>
                <w:bCs/>
              </w:rPr>
            </w:pP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354871"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Регулятивные</w:t>
            </w:r>
            <w:r w:rsidRPr="0035487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 - постановка учебной задачи на основе соотнесения того, что уже известно и усвоено учащимися, и того, что ещё неизвестно</w:t>
            </w:r>
            <w:r w:rsidRPr="00354871">
              <w:rPr>
                <w:rFonts w:ascii="Times New Roman" w:hAnsi="Times New Roman" w:cs="Times New Roman"/>
              </w:rPr>
              <w:t>;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- определяют цель учебной деятельности, осуществляют поиск средств её достижения;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- </w:t>
            </w:r>
            <w:r w:rsidRPr="00354871">
              <w:rPr>
                <w:rFonts w:ascii="Times New Roman" w:hAnsi="Times New Roman" w:cs="Times New Roman"/>
                <w:bCs/>
              </w:rPr>
              <w:t>составление плана и прогнозирование последовательности действий;</w:t>
            </w:r>
            <w:r w:rsidRPr="00354871">
              <w:rPr>
                <w:rFonts w:ascii="Times New Roman" w:hAnsi="Times New Roman" w:cs="Times New Roman"/>
              </w:rPr>
              <w:t xml:space="preserve"> </w:t>
            </w:r>
          </w:p>
          <w:p w:rsidR="00354871" w:rsidRPr="00354871" w:rsidRDefault="00354871" w:rsidP="00137148">
            <w:pPr>
              <w:tabs>
                <w:tab w:val="left" w:pos="918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</w:rPr>
              <w:t>-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      </w:r>
          </w:p>
          <w:p w:rsidR="00354871" w:rsidRPr="00354871" w:rsidRDefault="00354871" w:rsidP="00137148">
            <w:pPr>
              <w:pStyle w:val="a3"/>
              <w:contextualSpacing/>
              <w:rPr>
                <w:i/>
                <w:u w:val="single"/>
              </w:rPr>
            </w:pPr>
            <w:r w:rsidRPr="00354871">
              <w:rPr>
                <w:i/>
                <w:u w:val="single"/>
              </w:rPr>
              <w:t>Коммуникативные</w:t>
            </w:r>
          </w:p>
          <w:p w:rsidR="00354871" w:rsidRPr="00354871" w:rsidRDefault="00354871" w:rsidP="00137148">
            <w:pPr>
              <w:pStyle w:val="a3"/>
              <w:contextualSpacing/>
              <w:rPr>
                <w:i/>
                <w:iCs/>
              </w:rPr>
            </w:pPr>
            <w:r w:rsidRPr="00354871">
              <w:rPr>
                <w:i/>
              </w:rPr>
              <w:t xml:space="preserve"> –- </w:t>
            </w:r>
            <w:r w:rsidRPr="00354871">
              <w:t>инициативное сотрудничество в поиске и сборе информации;</w:t>
            </w:r>
          </w:p>
          <w:p w:rsidR="00354871" w:rsidRPr="00354871" w:rsidRDefault="00354871" w:rsidP="00137148">
            <w:pPr>
              <w:tabs>
                <w:tab w:val="left" w:pos="9180"/>
              </w:tabs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-управление поведением — контроль, коррекция, оценка действий партнера и своих </w:t>
            </w:r>
            <w:r w:rsidRPr="00354871">
              <w:rPr>
                <w:rFonts w:ascii="Times New Roman" w:hAnsi="Times New Roman" w:cs="Times New Roman"/>
              </w:rPr>
              <w:lastRenderedPageBreak/>
              <w:t>собственных;</w:t>
            </w:r>
          </w:p>
          <w:p w:rsidR="00354871" w:rsidRPr="00354871" w:rsidRDefault="00354871" w:rsidP="00137148">
            <w:pPr>
              <w:tabs>
                <w:tab w:val="left" w:pos="9180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354871">
              <w:rPr>
                <w:rFonts w:ascii="Times New Roman" w:hAnsi="Times New Roman" w:cs="Times New Roman"/>
              </w:rPr>
              <w:t>- умение критично относиться к своему мнению.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i/>
                <w:iCs/>
                <w:u w:val="single"/>
              </w:rPr>
              <w:t xml:space="preserve">Познавательные </w:t>
            </w:r>
            <w:r w:rsidRPr="00354871">
              <w:rPr>
                <w:rFonts w:ascii="Times New Roman" w:hAnsi="Times New Roman" w:cs="Times New Roman"/>
                <w:i/>
                <w:iCs/>
              </w:rPr>
              <w:t>–</w:t>
            </w:r>
            <w:r w:rsidRPr="00354871">
              <w:rPr>
                <w:rFonts w:ascii="Times New Roman" w:hAnsi="Times New Roman" w:cs="Times New Roman"/>
              </w:rPr>
              <w:t xml:space="preserve"> 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- самостоятельное выделение и формулирование познавательной цели;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- самостоятельно создают алгоритм деятельности.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- выбор наиболее эффективных способов решения задач в зависимости от конкретных условий;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- выбор основания классификации объектов,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- установление причинно-следственных связей,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- записывают выводы в виде правил «если… то…».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354871">
              <w:rPr>
                <w:rFonts w:ascii="Times New Roman" w:hAnsi="Times New Roman" w:cs="Times New Roman"/>
              </w:rPr>
              <w:t>- представление  информации в разных формах</w:t>
            </w:r>
            <w:r w:rsidRPr="0035487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- выделение необходимой информации;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- осознанное и произвольное построение речевого высказывания в устной и письменной форме;</w:t>
            </w:r>
          </w:p>
          <w:p w:rsidR="00354871" w:rsidRPr="00354871" w:rsidRDefault="00354871" w:rsidP="00137148">
            <w:pPr>
              <w:tabs>
                <w:tab w:val="left" w:pos="918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>обоснование гипотезы.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54871">
              <w:rPr>
                <w:rFonts w:ascii="Times New Roman" w:hAnsi="Times New Roman" w:cs="Times New Roman"/>
                <w:i/>
                <w:iCs/>
                <w:u w:val="single"/>
              </w:rPr>
              <w:t>Коммуникативные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  <w:i/>
              </w:rPr>
              <w:t xml:space="preserve"> – </w:t>
            </w:r>
            <w:r w:rsidRPr="00354871">
              <w:rPr>
                <w:rFonts w:ascii="Times New Roman" w:hAnsi="Times New Roman" w:cs="Times New Roman"/>
              </w:rPr>
              <w:t>умение критично относиться к своему мнению;</w:t>
            </w: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-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rPr>
                <w:rStyle w:val="a4"/>
              </w:rPr>
              <w:t xml:space="preserve"> - умение работать в группе; —</w:t>
            </w:r>
            <w:r w:rsidRPr="00354871">
              <w:t xml:space="preserve"> устанавливать рабочие отношения, эффективно сотрудничать и способствовать продуктивной кооперации</w:t>
            </w:r>
            <w:proofErr w:type="gramStart"/>
            <w:r w:rsidRPr="00354871">
              <w:t xml:space="preserve">; -   - </w:t>
            </w:r>
            <w:proofErr w:type="gramEnd"/>
            <w:r w:rsidRPr="00354871">
              <w:t>интегрироваться в группу сверстников и строить продуктивное взаимодействие с ними;</w:t>
            </w:r>
          </w:p>
          <w:p w:rsidR="00354871" w:rsidRPr="00354871" w:rsidRDefault="00354871" w:rsidP="00137148">
            <w:pPr>
              <w:pStyle w:val="a3"/>
              <w:contextualSpacing/>
            </w:pPr>
            <w:r w:rsidRPr="00354871">
              <w:t xml:space="preserve">- осуществлять взаимный контроль и оказывать в сотрудничестве необходимую взаимопомощь; </w:t>
            </w:r>
            <w:proofErr w:type="gramStart"/>
            <w:r w:rsidRPr="00354871">
              <w:t>-з</w:t>
            </w:r>
            <w:proofErr w:type="gramEnd"/>
            <w:r w:rsidRPr="00354871">
              <w:t>адавать вопросы на понимание.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354871" w:rsidRPr="00354871" w:rsidRDefault="00354871" w:rsidP="00137148">
            <w:pPr>
              <w:pStyle w:val="a3"/>
              <w:contextualSpacing/>
            </w:pPr>
          </w:p>
        </w:tc>
      </w:tr>
      <w:tr w:rsidR="00354871" w:rsidRPr="00354871" w:rsidTr="00137148">
        <w:trPr>
          <w:trHeight w:val="1266"/>
        </w:trPr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Style w:val="a4"/>
                <w:rFonts w:ascii="Times New Roman" w:hAnsi="Times New Roman" w:cs="Times New Roman"/>
              </w:rPr>
              <w:lastRenderedPageBreak/>
              <w:t>4</w:t>
            </w:r>
            <w:r w:rsidRPr="00354871">
              <w:rPr>
                <w:rFonts w:ascii="Times New Roman" w:hAnsi="Times New Roman" w:cs="Times New Roman"/>
              </w:rPr>
              <w:t>.</w:t>
            </w:r>
            <w:r w:rsidRPr="00354871">
              <w:rPr>
                <w:rStyle w:val="a4"/>
                <w:rFonts w:ascii="Times New Roman" w:hAnsi="Times New Roman" w:cs="Times New Roman"/>
              </w:rPr>
              <w:t xml:space="preserve"> Итоговый этап (презентация групповых решений).</w:t>
            </w:r>
            <w:r w:rsidRPr="00354871">
              <w:rPr>
                <w:rFonts w:ascii="Times New Roman" w:hAnsi="Times New Roman" w:cs="Times New Roman"/>
              </w:rPr>
              <w:br/>
            </w:r>
            <w:r w:rsidRPr="00354871">
              <w:rPr>
                <w:rStyle w:val="a4"/>
                <w:rFonts w:ascii="Times New Roman" w:hAnsi="Times New Roman" w:cs="Times New Roman"/>
              </w:rPr>
              <w:t>Цель</w:t>
            </w:r>
            <w:r w:rsidRPr="00354871">
              <w:rPr>
                <w:rFonts w:ascii="Times New Roman" w:hAnsi="Times New Roman" w:cs="Times New Roman"/>
              </w:rPr>
              <w:t>: представить модель новых знаний.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Организует обсуждение моделей новых знаний групп.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contextualSpacing/>
            </w:pPr>
            <w:r w:rsidRPr="00354871">
              <w:t>Представляют модели новых знаний.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pStyle w:val="a3"/>
              <w:contextualSpacing/>
              <w:rPr>
                <w:b/>
                <w:bCs/>
              </w:rPr>
            </w:pPr>
          </w:p>
        </w:tc>
      </w:tr>
      <w:tr w:rsidR="00354871" w:rsidRPr="00C225E8" w:rsidTr="00137148"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5. Рефлексия.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>Организует рефлексию.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«Какие аспекты действия вы считаете правильными?»,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 «Что можно было сделать лучше?»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Какие проблемы могут возникнуть? </w:t>
            </w:r>
          </w:p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t xml:space="preserve">Как вы можете решить эту </w:t>
            </w:r>
            <w:r w:rsidRPr="00354871">
              <w:rPr>
                <w:rFonts w:ascii="Times New Roman" w:hAnsi="Times New Roman" w:cs="Times New Roman"/>
              </w:rPr>
              <w:lastRenderedPageBreak/>
              <w:t>проблему?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contextualSpacing/>
              <w:rPr>
                <w:rFonts w:ascii="Times New Roman" w:hAnsi="Times New Roman" w:cs="Times New Roman"/>
              </w:rPr>
            </w:pPr>
            <w:r w:rsidRPr="00354871">
              <w:rPr>
                <w:rFonts w:ascii="Times New Roman" w:hAnsi="Times New Roman" w:cs="Times New Roman"/>
              </w:rPr>
              <w:lastRenderedPageBreak/>
              <w:t>Принимают участие в обсуждении предложенных вопросов</w:t>
            </w:r>
          </w:p>
        </w:tc>
        <w:tc>
          <w:tcPr>
            <w:tcW w:w="0" w:type="auto"/>
          </w:tcPr>
          <w:p w:rsidR="00354871" w:rsidRPr="00354871" w:rsidRDefault="00354871" w:rsidP="00137148">
            <w:pPr>
              <w:tabs>
                <w:tab w:val="left" w:pos="918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354871">
              <w:rPr>
                <w:rFonts w:ascii="Times New Roman" w:hAnsi="Times New Roman" w:cs="Times New Roman"/>
                <w:bCs/>
              </w:rPr>
              <w:t xml:space="preserve">Оценка - выделение и осознание </w:t>
            </w:r>
            <w:proofErr w:type="gramStart"/>
            <w:r w:rsidRPr="00354871">
              <w:rPr>
                <w:rFonts w:ascii="Times New Roman" w:hAnsi="Times New Roman" w:cs="Times New Roman"/>
                <w:bCs/>
              </w:rPr>
              <w:t>обучающимся</w:t>
            </w:r>
            <w:proofErr w:type="gramEnd"/>
            <w:r w:rsidRPr="00354871">
              <w:rPr>
                <w:rFonts w:ascii="Times New Roman" w:hAnsi="Times New Roman" w:cs="Times New Roman"/>
                <w:bCs/>
              </w:rPr>
              <w:t xml:space="preserve"> того, что уже усвоено и что ещё нужно усвоить; осознание качества и уровня усвоения; оценка результатов работы.</w:t>
            </w:r>
          </w:p>
        </w:tc>
      </w:tr>
    </w:tbl>
    <w:p w:rsidR="00D657A9" w:rsidRDefault="00897948"/>
    <w:sectPr w:rsidR="00D657A9" w:rsidSect="003548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19D"/>
    <w:multiLevelType w:val="hybridMultilevel"/>
    <w:tmpl w:val="62B093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B1280"/>
    <w:multiLevelType w:val="hybridMultilevel"/>
    <w:tmpl w:val="80604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55E82"/>
    <w:multiLevelType w:val="hybridMultilevel"/>
    <w:tmpl w:val="CEF8A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BA3F46"/>
    <w:multiLevelType w:val="hybridMultilevel"/>
    <w:tmpl w:val="D6D066D8"/>
    <w:lvl w:ilvl="0" w:tplc="3286AF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A067E"/>
    <w:multiLevelType w:val="hybridMultilevel"/>
    <w:tmpl w:val="EFE02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704B4E"/>
    <w:multiLevelType w:val="hybridMultilevel"/>
    <w:tmpl w:val="80441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1C4F2A"/>
    <w:multiLevelType w:val="hybridMultilevel"/>
    <w:tmpl w:val="9EC80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AB3F98"/>
    <w:multiLevelType w:val="hybridMultilevel"/>
    <w:tmpl w:val="2E5C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354871"/>
    <w:rsid w:val="00354871"/>
    <w:rsid w:val="00730064"/>
    <w:rsid w:val="00897948"/>
    <w:rsid w:val="00A57316"/>
    <w:rsid w:val="00F3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7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48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4871"/>
  </w:style>
  <w:style w:type="character" w:styleId="a4">
    <w:name w:val="Strong"/>
    <w:basedOn w:val="a0"/>
    <w:uiPriority w:val="22"/>
    <w:qFormat/>
    <w:rsid w:val="00354871"/>
    <w:rPr>
      <w:b/>
      <w:bCs/>
    </w:rPr>
  </w:style>
  <w:style w:type="paragraph" w:customStyle="1" w:styleId="ParagraphStyle">
    <w:name w:val="Paragraph Style"/>
    <w:rsid w:val="003548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2276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2016-12-07T04:32:00Z</dcterms:created>
  <dcterms:modified xsi:type="dcterms:W3CDTF">2016-12-07T04:34:00Z</dcterms:modified>
</cp:coreProperties>
</file>